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"Приложение N 7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к Единым стандартам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 xml:space="preserve">качества обслуживания </w:t>
      </w:r>
      <w:proofErr w:type="gramStart"/>
      <w:r w:rsidRPr="00E40C5E">
        <w:rPr>
          <w:rFonts w:ascii="Times New Roman" w:hAnsi="Times New Roman" w:cs="Times New Roman"/>
          <w:sz w:val="26"/>
          <w:szCs w:val="26"/>
        </w:rPr>
        <w:t>сетевыми</w:t>
      </w:r>
      <w:proofErr w:type="gramEnd"/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организациями потребителей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услуг сетевых организаций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spacing w:after="1"/>
        <w:rPr>
          <w:rFonts w:ascii="Times New Roman" w:hAnsi="Times New Roman" w:cs="Times New Roman"/>
        </w:rPr>
      </w:pPr>
    </w:p>
    <w:p w:rsidR="001E0248" w:rsidRDefault="001E0248">
      <w:pPr>
        <w:spacing w:after="1"/>
        <w:rPr>
          <w:rFonts w:ascii="Times New Roman" w:hAnsi="Times New Roman" w:cs="Times New Roman"/>
        </w:rPr>
      </w:pPr>
    </w:p>
    <w:p w:rsidR="001E0248" w:rsidRPr="00E40C5E" w:rsidRDefault="001E0248">
      <w:pPr>
        <w:spacing w:after="1"/>
        <w:rPr>
          <w:rFonts w:ascii="Times New Roman" w:hAnsi="Times New Roman" w:cs="Times New Roman"/>
        </w:rPr>
      </w:pPr>
    </w:p>
    <w:p w:rsidR="00E40C5E" w:rsidRPr="009C3EC1" w:rsidRDefault="00E40C5E" w:rsidP="00E40C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32"/>
          <w:szCs w:val="20"/>
        </w:rPr>
      </w:pPr>
    </w:p>
    <w:p w:rsidR="00E40C5E" w:rsidRPr="009C3EC1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t>Информация о качестве обслуживания потребителей</w:t>
      </w:r>
    </w:p>
    <w:p w:rsidR="009C3EC1" w:rsidRPr="009C3EC1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t>АО Самаранефтегаз услуг за 2020 год</w:t>
      </w:r>
    </w:p>
    <w:p w:rsidR="009C3EC1" w:rsidRPr="009C3EC1" w:rsidRDefault="009C3EC1">
      <w:pPr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br w:type="page"/>
      </w:r>
    </w:p>
    <w:p w:rsidR="009C3EC1" w:rsidRPr="009C3EC1" w:rsidRDefault="009C3EC1" w:rsidP="009C3EC1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1. Общая информация о сетевой организации</w:t>
      </w:r>
    </w:p>
    <w:p w:rsidR="009C3EC1" w:rsidRPr="009C3EC1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2235"/>
        <w:gridCol w:w="2835"/>
        <w:gridCol w:w="1134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9C3EC1" w:rsidTr="009C3EC1">
        <w:trPr>
          <w:trHeight w:val="51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год</w:t>
            </w:r>
          </w:p>
        </w:tc>
      </w:tr>
      <w:tr w:rsidR="009C3EC1" w:rsidTr="009C3EC1">
        <w:trPr>
          <w:trHeight w:val="78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9C3EC1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EC1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</w:tbl>
    <w:p w:rsidR="009C3EC1" w:rsidRPr="002D187D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87D">
        <w:rPr>
          <w:rFonts w:ascii="Times New Roman" w:hAnsi="Times New Roman" w:cs="Times New Roman"/>
          <w:sz w:val="26"/>
          <w:szCs w:val="26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9C3EC1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843"/>
      </w:tblGrid>
      <w:tr w:rsidR="009C3EC1" w:rsidTr="009C3EC1">
        <w:trPr>
          <w:trHeight w:val="780"/>
          <w:jc w:val="center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2020год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663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630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1037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722</w:t>
            </w:r>
          </w:p>
        </w:tc>
      </w:tr>
      <w:tr w:rsidR="009C3EC1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Default="009C3EC1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C1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</w:tr>
    </w:tbl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9C3EC1" w:rsidRP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4"/>
        <w:gridCol w:w="4211"/>
        <w:gridCol w:w="850"/>
        <w:gridCol w:w="2694"/>
        <w:gridCol w:w="2976"/>
        <w:gridCol w:w="3119"/>
      </w:tblGrid>
      <w:tr w:rsidR="001A086C" w:rsidRPr="001A086C" w:rsidTr="00F945FF">
        <w:trPr>
          <w:trHeight w:val="6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Воздушные</w:t>
            </w:r>
            <w:proofErr w:type="gram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ЛЭП,                     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110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6 кВ в габаритах 35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6-10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6C" w:rsidRPr="0065530E" w:rsidRDefault="001A086C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6C" w:rsidRPr="0065530E" w:rsidRDefault="001A086C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+0,56 %</w:t>
            </w: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0,4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6C" w:rsidRPr="001A086C" w:rsidRDefault="001A086C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6C" w:rsidRPr="0065530E" w:rsidRDefault="001A086C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6C" w:rsidRPr="0065530E" w:rsidRDefault="001A086C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+2,45 %</w:t>
            </w:r>
          </w:p>
        </w:tc>
      </w:tr>
      <w:tr w:rsidR="001A086C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6C" w:rsidRPr="001A086C" w:rsidRDefault="001A086C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6C" w:rsidRDefault="001A086C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Кабельные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ЛЭП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6C" w:rsidRPr="001A086C" w:rsidRDefault="001A086C" w:rsidP="001A08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до 1000</w:t>
            </w: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+0,89 %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свыше 1000</w:t>
            </w: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-5,38 %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0E" w:rsidRPr="001A086C" w:rsidRDefault="0065530E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Подстанции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ПС 110/35/6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ПС 35/6 кВ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-0,91 %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РП 35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РУ 6(10) 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65530E" w:rsidRPr="001A086C" w:rsidTr="00F945FF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ТП 6(10)/04 кВ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0E" w:rsidRPr="001A086C" w:rsidRDefault="0065530E" w:rsidP="001A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0E" w:rsidRPr="0065530E" w:rsidRDefault="0065530E" w:rsidP="0065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+1,84 %</w:t>
            </w:r>
          </w:p>
        </w:tc>
      </w:tr>
    </w:tbl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740D7" w:rsidRPr="009C3EC1" w:rsidRDefault="0027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2019 год</w:t>
      </w: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13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"/>
        <w:gridCol w:w="2019"/>
        <w:gridCol w:w="708"/>
        <w:gridCol w:w="851"/>
        <w:gridCol w:w="709"/>
        <w:gridCol w:w="567"/>
        <w:gridCol w:w="567"/>
        <w:gridCol w:w="567"/>
        <w:gridCol w:w="850"/>
        <w:gridCol w:w="992"/>
        <w:gridCol w:w="992"/>
        <w:gridCol w:w="992"/>
        <w:gridCol w:w="850"/>
        <w:gridCol w:w="992"/>
        <w:gridCol w:w="1134"/>
        <w:gridCol w:w="818"/>
        <w:gridCol w:w="850"/>
      </w:tblGrid>
      <w:tr w:rsidR="00553857" w:rsidRPr="00553857" w:rsidTr="00553857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</w:t>
            </w: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gram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Нормативный</w:t>
            </w: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</w:t>
            </w:r>
            <w:proofErr w:type="spell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срок эксплуатации,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Фактический срок эксплуатации</w:t>
            </w: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емонт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Оборудование, требующее замены</w:t>
            </w:r>
          </w:p>
        </w:tc>
      </w:tr>
      <w:tr w:rsidR="00553857" w:rsidRPr="00553857" w:rsidTr="00553857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Свыше </w:t>
            </w: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40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gramEnd"/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Автономные электростанции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ЛЭП                           </w:t>
            </w:r>
            <w:proofErr w:type="gramStart"/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ЛЭП                  до 1000</w:t>
            </w:r>
            <w:proofErr w:type="gramStart"/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1000</w:t>
            </w:r>
            <w:proofErr w:type="gramStart"/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8,65%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57" w:rsidRPr="000419FF" w:rsidRDefault="00553857" w:rsidP="0004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Подстанции                              220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110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110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35 кВ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25,45%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 35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23,53%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6(10)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553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2740D7" w:rsidRDefault="002740D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2740D7" w:rsidRDefault="002740D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2740D7" w:rsidRDefault="002740D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2740D7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55385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74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2740D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40%</w:t>
            </w:r>
          </w:p>
        </w:tc>
      </w:tr>
      <w:tr w:rsidR="00553857" w:rsidRPr="00553857" w:rsidTr="0055385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ТП 6(10)/04 кВ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57" w:rsidRPr="000419FF" w:rsidRDefault="00553857" w:rsidP="0004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12,26%</w:t>
            </w:r>
          </w:p>
        </w:tc>
      </w:tr>
    </w:tbl>
    <w:p w:rsidR="000419FF" w:rsidRDefault="00041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740D7" w:rsidRDefault="0027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</w:t>
      </w: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2268"/>
        <w:gridCol w:w="708"/>
        <w:gridCol w:w="851"/>
        <w:gridCol w:w="709"/>
        <w:gridCol w:w="567"/>
        <w:gridCol w:w="567"/>
        <w:gridCol w:w="567"/>
        <w:gridCol w:w="850"/>
        <w:gridCol w:w="992"/>
        <w:gridCol w:w="993"/>
        <w:gridCol w:w="992"/>
        <w:gridCol w:w="850"/>
        <w:gridCol w:w="993"/>
        <w:gridCol w:w="1134"/>
        <w:gridCol w:w="850"/>
        <w:gridCol w:w="851"/>
      </w:tblGrid>
      <w:tr w:rsidR="002740D7" w:rsidRPr="002740D7" w:rsidTr="002740D7">
        <w:trPr>
          <w:trHeight w:val="63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Наличие</w:t>
            </w: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gram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</w:t>
            </w: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</w:t>
            </w:r>
            <w:proofErr w:type="spell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срок эксплуатации</w:t>
            </w: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Оборудование, требующее замены</w:t>
            </w:r>
          </w:p>
        </w:tc>
      </w:tr>
      <w:tr w:rsidR="002740D7" w:rsidRPr="002740D7" w:rsidTr="002740D7">
        <w:trPr>
          <w:trHeight w:val="63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Свыше </w:t>
            </w: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gramEnd"/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Автономные электростанции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ЛЭП                           </w:t>
            </w:r>
            <w:proofErr w:type="gramStart"/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237,7884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3301,548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32,25%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165,79%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Кабельные ЛЭП                  до 1000</w:t>
            </w:r>
            <w:proofErr w:type="gramStart"/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1000</w:t>
            </w:r>
            <w:proofErr w:type="gramStart"/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7,85%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Подстанции                              220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110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110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9,818182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45,45%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35 кВ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73,66972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27,52%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 35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11,64706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11,76%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 6(10)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47,44295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</w:tr>
      <w:tr w:rsidR="002740D7" w:rsidRPr="002740D7" w:rsidTr="002740D7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6(10)/04 кВ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7" w:rsidRPr="002740D7" w:rsidRDefault="002740D7" w:rsidP="0027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9,19%</w:t>
            </w:r>
          </w:p>
        </w:tc>
      </w:tr>
    </w:tbl>
    <w:p w:rsidR="002740D7" w:rsidRPr="00E40C5E" w:rsidRDefault="00274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Информация о качестве услуг по передаче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электрической энергии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44"/>
        <w:gridCol w:w="1190"/>
        <w:gridCol w:w="1701"/>
      </w:tblGrid>
      <w:tr w:rsidR="009C3EC1" w:rsidTr="009C3EC1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годы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(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277BD1A9" wp14:editId="54270ADF">
                  <wp:extent cx="536575" cy="299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F01019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92F">
              <w:rPr>
                <w:rFonts w:ascii="Times New Roman" w:hAnsi="Times New Roman" w:cs="Times New Roman"/>
                <w:sz w:val="26"/>
                <w:szCs w:val="26"/>
              </w:rPr>
              <w:t>0,5633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9B6786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1,1%</w:t>
            </w:r>
          </w:p>
        </w:tc>
      </w:tr>
      <w:tr w:rsidR="009C3EC1" w:rsidTr="009C3EC1">
        <w:trPr>
          <w:trHeight w:val="7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0,0143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0,0862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9B6786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0,4628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9B6786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78D8FBFA" wp14:editId="3747A666">
                  <wp:extent cx="492125" cy="29908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92F">
              <w:rPr>
                <w:rFonts w:ascii="Times New Roman" w:hAnsi="Times New Roman" w:cs="Times New Roman"/>
                <w:sz w:val="26"/>
                <w:szCs w:val="26"/>
              </w:rPr>
              <w:t>0,0926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9B6786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11,44%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0,0023</w:t>
            </w:r>
          </w:p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0,0003</w:t>
            </w:r>
          </w:p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0,0141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0,0762</w:t>
            </w:r>
          </w:p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0,0087</w:t>
            </w:r>
          </w:p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11,42%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7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                 (</w:t>
            </w: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52C76534" wp14:editId="4682670A">
                  <wp:extent cx="773430" cy="3079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A5">
              <w:rPr>
                <w:rFonts w:ascii="Times New Roman" w:hAnsi="Times New Roman" w:cs="Times New Roman"/>
                <w:sz w:val="26"/>
                <w:szCs w:val="26"/>
              </w:rPr>
              <w:t>4,3713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1,5%</w:t>
            </w:r>
          </w:p>
        </w:tc>
      </w:tr>
      <w:tr w:rsidR="009C3EC1" w:rsidTr="009C3EC1">
        <w:trPr>
          <w:trHeight w:val="3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0,1115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1,52%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0,6690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0,6591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3,5908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3,5368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13B7BABC" wp14:editId="0A837872">
                  <wp:extent cx="782320" cy="307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   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A5">
              <w:rPr>
                <w:rFonts w:ascii="Times New Roman" w:hAnsi="Times New Roman" w:cs="Times New Roman"/>
                <w:sz w:val="26"/>
                <w:szCs w:val="26"/>
              </w:rPr>
              <w:t>0,7287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</w:tblGrid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3A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0,0185</w:t>
                  </w:r>
                </w:p>
              </w:tc>
            </w:tr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</w:tblGrid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3A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0,0183</w:t>
                  </w:r>
                </w:p>
              </w:tc>
            </w:tr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C3EC1" w:rsidRPr="00D93AA0" w:rsidTr="009C3EC1">
              <w:trPr>
                <w:trHeight w:val="33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EC1" w:rsidRPr="00D93AA0" w:rsidRDefault="009C3EC1" w:rsidP="009C3E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(35 - 60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0,1115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4,52%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(1 - 20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0,5987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AA0">
              <w:rPr>
                <w:rFonts w:ascii="Times New Roman" w:hAnsi="Times New Roman" w:cs="Times New Roman"/>
                <w:sz w:val="26"/>
                <w:szCs w:val="26"/>
              </w:rPr>
              <w:t>0,5896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1,52%</w:t>
            </w: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C3EC1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Pr="00D93AA0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Default="009C3E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671"/>
        <w:gridCol w:w="567"/>
        <w:gridCol w:w="567"/>
        <w:gridCol w:w="567"/>
        <w:gridCol w:w="567"/>
        <w:gridCol w:w="567"/>
        <w:gridCol w:w="567"/>
        <w:gridCol w:w="567"/>
        <w:gridCol w:w="2268"/>
        <w:gridCol w:w="1701"/>
      </w:tblGrid>
      <w:tr w:rsidR="009C3EC1" w:rsidTr="00902B0A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1E017FA7" wp14:editId="3A8AE4C9">
                  <wp:extent cx="536575" cy="299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 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7D77D8EB" wp14:editId="79C9B0C5">
                  <wp:extent cx="492125" cy="2990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498F6A14" wp14:editId="1DE56C7E">
                  <wp:extent cx="773430" cy="3079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057FCE7B" wp14:editId="1320FAB6">
                  <wp:extent cx="782320" cy="307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числа зарегистрированных случаев нарушения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C3EC1" w:rsidTr="00902B0A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EC1" w:rsidTr="00902B0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3EC1" w:rsidTr="00902B0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E67351">
              <w:rPr>
                <w:rFonts w:ascii="Times New Roman" w:hAnsi="Times New Roman" w:cs="Times New Roman"/>
                <w:sz w:val="12"/>
                <w:szCs w:val="26"/>
              </w:rPr>
              <w:t xml:space="preserve">Блок «Энергетика» </w:t>
            </w:r>
          </w:p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E67351">
              <w:rPr>
                <w:rFonts w:ascii="Times New Roman" w:hAnsi="Times New Roman" w:cs="Times New Roman"/>
                <w:sz w:val="12"/>
                <w:szCs w:val="26"/>
              </w:rPr>
              <w:t xml:space="preserve">АО «Самаранефтегаз»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0,1098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0,6591</w:t>
            </w:r>
          </w:p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3,5368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0,1098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0,5896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E6735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C706DC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6DC">
              <w:rPr>
                <w:rFonts w:ascii="Times New Roman" w:hAnsi="Times New Roman" w:cs="Times New Roman"/>
                <w:sz w:val="16"/>
                <w:szCs w:val="16"/>
              </w:rPr>
              <w:t>0,0935</w:t>
            </w:r>
          </w:p>
          <w:p w:rsidR="009C3EC1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1" w:rsidRPr="00434A46" w:rsidRDefault="009C3EC1" w:rsidP="009C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A46">
              <w:rPr>
                <w:rFonts w:ascii="Times New Roman" w:hAnsi="Times New Roman" w:cs="Times New Roman"/>
                <w:sz w:val="16"/>
                <w:szCs w:val="16"/>
              </w:rPr>
              <w:t>Ежегодно производится капитальный и текущий ремонт объектов электросетевого хозяйства</w:t>
            </w:r>
          </w:p>
        </w:tc>
      </w:tr>
      <w:bookmarkEnd w:id="0"/>
    </w:tbl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9C3EC1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Pr="00DB02E5" w:rsidRDefault="009C3EC1" w:rsidP="009C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E5">
        <w:rPr>
          <w:rFonts w:ascii="Times New Roman" w:hAnsi="Times New Roman" w:cs="Times New Roman"/>
          <w:sz w:val="26"/>
          <w:szCs w:val="26"/>
        </w:rPr>
        <w:t>Ежегодно производится капитальный и текущий ремонт объектов электросетевого хозяйства.</w:t>
      </w:r>
    </w:p>
    <w:p w:rsidR="009C3EC1" w:rsidRPr="00DF4357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357">
        <w:rPr>
          <w:rFonts w:ascii="Times New Roman" w:hAnsi="Times New Roman" w:cs="Times New Roman"/>
          <w:sz w:val="26"/>
          <w:szCs w:val="26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9C3EC1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35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C3EC1" w:rsidRDefault="009C3EC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 Информация о качестве услуг</w:t>
      </w:r>
    </w:p>
    <w:p w:rsidR="00E40C5E" w:rsidRPr="009C3EC1" w:rsidRDefault="00E40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по технологическому присоединению</w:t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9C3EC1" w:rsidRDefault="009C3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Pr="007A4BD4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Информация о наличии невостребованной мощности размещена на сайте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7A4BD4">
        <w:rPr>
          <w:rFonts w:ascii="Times New Roman" w:hAnsi="Times New Roman" w:cs="Times New Roman"/>
          <w:sz w:val="26"/>
          <w:szCs w:val="26"/>
        </w:rPr>
        <w:t>:</w:t>
      </w:r>
    </w:p>
    <w:p w:rsidR="009C3EC1" w:rsidRPr="009C3EC1" w:rsidRDefault="009966D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6"/>
        </w:rPr>
      </w:pPr>
      <w:hyperlink r:id="rId11" w:history="1">
        <w:proofErr w:type="gramStart"/>
        <w:r w:rsidR="009C3EC1" w:rsidRPr="009C3EC1">
          <w:rPr>
            <w:rStyle w:val="a6"/>
            <w:rFonts w:ascii="Times New Roman" w:hAnsi="Times New Roman" w:cs="Times New Roman"/>
            <w:sz w:val="20"/>
            <w:szCs w:val="26"/>
          </w:rPr>
          <w:t>http://samneftegaz.ru/uploads/Electroteh/01.2021/17.%20%D0%9E%D0%B1%D1%8A%D0%B5%D0%BC%20%D1%81%D0%B2%D0%BE%D0%B1%D0%BE%D0%B4%D0%BD%D0%BE%D0%B9%20%D0%BC%D0%BE%D1%89%D0%BD%D0%BE%D1%81%D1%82%D0%B8%20%D0%B4%D0%BB%D1</w:t>
        </w:r>
        <w:proofErr w:type="gramEnd"/>
        <w:r w:rsidR="009C3EC1" w:rsidRPr="009C3EC1">
          <w:rPr>
            <w:rStyle w:val="a6"/>
            <w:rFonts w:ascii="Times New Roman" w:hAnsi="Times New Roman" w:cs="Times New Roman"/>
            <w:sz w:val="20"/>
            <w:szCs w:val="26"/>
          </w:rPr>
          <w:t>%</w:t>
        </w:r>
        <w:proofErr w:type="gramStart"/>
        <w:r w:rsidR="009C3EC1" w:rsidRPr="009C3EC1">
          <w:rPr>
            <w:rStyle w:val="a6"/>
            <w:rFonts w:ascii="Times New Roman" w:hAnsi="Times New Roman" w:cs="Times New Roman"/>
            <w:sz w:val="20"/>
            <w:szCs w:val="26"/>
          </w:rPr>
          <w:t>8F%20%D1%82%D0%B5%D1%85%D0%BD%D0%BE%D0%BB%D0%BE%D0%B3%D0%B8%D1%87%D0%B5%D1%81%D0%BA%D0%BE%D0%B3%D0%BE%20%D0%BF%D1%80%D0%B8%D1%81%D0%BE%D0%B5%D0%B4%D0%B8%D0%BD%D0%B5%D0%BD%D0%B8%D1</w:t>
        </w:r>
        <w:proofErr w:type="gramEnd"/>
        <w:r w:rsidR="009C3EC1" w:rsidRPr="009C3EC1">
          <w:rPr>
            <w:rStyle w:val="a6"/>
            <w:rFonts w:ascii="Times New Roman" w:hAnsi="Times New Roman" w:cs="Times New Roman"/>
            <w:sz w:val="20"/>
            <w:szCs w:val="26"/>
          </w:rPr>
          <w:t>%8F%20%D0%B2%D1%8B%D1%88%D0%B5%2035%20%D0%BA%D0%92%20IV%D0%BA%D0%B2%202020.pdf</w:t>
        </w:r>
      </w:hyperlink>
    </w:p>
    <w:p w:rsidR="009C3EC1" w:rsidRPr="009C3EC1" w:rsidRDefault="009C3E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C3EC1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>Мероприятия, выполненные сетевой организацией в целях совершенствования деятельности по технологическому присоединению, в 2019 году не проводились.</w:t>
      </w: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E40C5E" w:rsidRPr="00E40C5E" w:rsidTr="00902B0A">
        <w:trPr>
          <w:jc w:val="center"/>
        </w:trPr>
        <w:tc>
          <w:tcPr>
            <w:tcW w:w="432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</w:t>
            </w: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до 15 к</w:t>
            </w:r>
            <w:proofErr w:type="gramStart"/>
            <w:r w:rsidRPr="00E40C5E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40C5E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1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 кВт и до 150 к</w:t>
            </w:r>
            <w:proofErr w:type="gramStart"/>
            <w:r w:rsidRPr="00E40C5E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40C5E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18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49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-62%</w:t>
            </w:r>
          </w:p>
        </w:tc>
        <w:tc>
          <w:tcPr>
            <w:tcW w:w="50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4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7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-57%</w:t>
            </w:r>
          </w:p>
        </w:tc>
        <w:tc>
          <w:tcPr>
            <w:tcW w:w="50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-40%</w:t>
            </w:r>
          </w:p>
        </w:tc>
        <w:tc>
          <w:tcPr>
            <w:tcW w:w="51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+100%</w:t>
            </w:r>
          </w:p>
        </w:tc>
        <w:tc>
          <w:tcPr>
            <w:tcW w:w="546" w:type="dxa"/>
            <w:vAlign w:val="center"/>
          </w:tcPr>
          <w:p w:rsidR="00361BB0" w:rsidRDefault="00361BB0" w:rsidP="009966D9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Default="00361BB0" w:rsidP="00361BB0">
            <w:pPr>
              <w:jc w:val="center"/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Default="00361BB0" w:rsidP="00361BB0">
            <w:pPr>
              <w:jc w:val="center"/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49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-63</w:t>
            </w:r>
          </w:p>
        </w:tc>
        <w:tc>
          <w:tcPr>
            <w:tcW w:w="50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4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7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-56%</w:t>
            </w:r>
          </w:p>
        </w:tc>
        <w:tc>
          <w:tcPr>
            <w:tcW w:w="50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-50%</w:t>
            </w:r>
          </w:p>
        </w:tc>
        <w:tc>
          <w:tcPr>
            <w:tcW w:w="518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+100%</w:t>
            </w:r>
          </w:p>
        </w:tc>
        <w:tc>
          <w:tcPr>
            <w:tcW w:w="546" w:type="dxa"/>
            <w:vAlign w:val="center"/>
          </w:tcPr>
          <w:p w:rsidR="00361BB0" w:rsidRDefault="00361BB0" w:rsidP="009966D9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Default="00361BB0" w:rsidP="00361BB0">
            <w:pPr>
              <w:jc w:val="center"/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Default="00361BB0" w:rsidP="00361BB0">
            <w:pPr>
              <w:jc w:val="center"/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361BB0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</w:t>
            </w:r>
            <w:r w:rsidRPr="00E40C5E">
              <w:rPr>
                <w:rFonts w:ascii="Times New Roman" w:hAnsi="Times New Roman" w:cs="Times New Roman"/>
              </w:rPr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9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8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04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44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7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-8%</w:t>
            </w:r>
          </w:p>
        </w:tc>
        <w:tc>
          <w:tcPr>
            <w:tcW w:w="504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2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8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+4%</w:t>
            </w:r>
          </w:p>
        </w:tc>
        <w:tc>
          <w:tcPr>
            <w:tcW w:w="518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6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10" w:type="dxa"/>
            <w:vAlign w:val="center"/>
          </w:tcPr>
          <w:p w:rsidR="007C7BA4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+8%</w:t>
            </w:r>
          </w:p>
        </w:tc>
        <w:tc>
          <w:tcPr>
            <w:tcW w:w="546" w:type="dxa"/>
            <w:vAlign w:val="center"/>
          </w:tcPr>
          <w:p w:rsidR="007C7BA4" w:rsidRDefault="007C7BA4" w:rsidP="00096852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Default="007C7BA4" w:rsidP="00096852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Default="007C7BA4" w:rsidP="00096852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4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-62%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7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-45%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+100%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096852" w:rsidRPr="00E5437B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6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49" w:type="dxa"/>
            <w:vAlign w:val="center"/>
          </w:tcPr>
          <w:p w:rsidR="00096852" w:rsidRPr="00E5437B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685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7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+112%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096852" w:rsidRPr="00E5437B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49" w:type="dxa"/>
            <w:vAlign w:val="center"/>
          </w:tcPr>
          <w:p w:rsidR="00096852" w:rsidRPr="00E5437B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A4CB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68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644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867" w:type="dxa"/>
            <w:vAlign w:val="center"/>
          </w:tcPr>
          <w:p w:rsidR="00096852" w:rsidRDefault="001E0248" w:rsidP="001E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+21%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672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868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-21%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Default="001E024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9C3EC1">
          <w:type w:val="continuous"/>
          <w:pgSz w:w="16838" w:h="11905" w:orient="landscape"/>
          <w:pgMar w:top="851" w:right="1134" w:bottom="709" w:left="1134" w:header="0" w:footer="0" w:gutter="0"/>
          <w:cols w:space="720"/>
          <w:docGrid w:linePitch="299"/>
        </w:sectPr>
      </w:pP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504" w:rsidRDefault="00E51504" w:rsidP="00E5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Стоимость технологического присоединения к электрическим сетям сетевой организации рассчитывается в соответствии с утвержденным </w:t>
      </w:r>
      <w:r w:rsidRPr="00E51504">
        <w:rPr>
          <w:rFonts w:ascii="Times New Roman" w:hAnsi="Times New Roman" w:cs="Times New Roman"/>
          <w:sz w:val="26"/>
          <w:szCs w:val="26"/>
        </w:rPr>
        <w:t>Приказом департамента ценового и тарифного регулирования Самарской области к электрическим сетям территориальных сетевых организаций Самарской области на 2021 год № 887 от 28.12.2020г.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территориальных сетевых организаций Самарской области на 2021год».</w:t>
      </w:r>
    </w:p>
    <w:p w:rsidR="00E40C5E" w:rsidRPr="00E40C5E" w:rsidRDefault="00E40C5E" w:rsidP="00E5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E0248" w:rsidRDefault="001E024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0C5E" w:rsidRPr="009C3EC1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 Качество обслуживания</w:t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94"/>
      <w:bookmarkEnd w:id="1"/>
      <w:r w:rsidRPr="009C3EC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к году, предшествующему отчетному.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180"/>
        <w:gridCol w:w="567"/>
        <w:gridCol w:w="567"/>
        <w:gridCol w:w="788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E40C5E" w:rsidRPr="00E40C5E" w:rsidTr="000A4CB2">
        <w:trPr>
          <w:jc w:val="center"/>
        </w:trPr>
        <w:tc>
          <w:tcPr>
            <w:tcW w:w="57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80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236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осуществление технологического </w:t>
            </w:r>
            <w:r w:rsidRPr="00E40C5E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trHeight w:val="363"/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center"/>
          </w:tcPr>
          <w:p w:rsidR="000A4CB2" w:rsidRPr="00E40C5E" w:rsidRDefault="000A4CB2" w:rsidP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E40C5E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E40C5E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trHeight w:val="319"/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9C3EC1" w:rsidRDefault="00E40C5E" w:rsidP="009C3EC1">
      <w:pPr>
        <w:pStyle w:val="ConsPlusNormal"/>
        <w:tabs>
          <w:tab w:val="left" w:pos="76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4.2 Информация о деятельности офисов обслуживания потребителей.</w:t>
      </w:r>
      <w:r w:rsidR="009C3EC1" w:rsidRPr="009C3EC1">
        <w:rPr>
          <w:rFonts w:ascii="Times New Roman" w:hAnsi="Times New Roman" w:cs="Times New Roman"/>
          <w:sz w:val="26"/>
          <w:szCs w:val="26"/>
        </w:rPr>
        <w:tab/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1399"/>
        <w:gridCol w:w="1417"/>
        <w:gridCol w:w="1659"/>
        <w:gridCol w:w="1176"/>
        <w:gridCol w:w="1418"/>
        <w:gridCol w:w="2268"/>
      </w:tblGrid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</w:tr>
      <w:tr w:rsidR="00E51504" w:rsidRPr="00E40C5E" w:rsidTr="00E51504">
        <w:tc>
          <w:tcPr>
            <w:tcW w:w="41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«Самаранефтегаз»</w:t>
            </w:r>
          </w:p>
        </w:tc>
        <w:tc>
          <w:tcPr>
            <w:tcW w:w="784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14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Самара, ул. Лесная 35</w:t>
            </w:r>
          </w:p>
        </w:tc>
        <w:tc>
          <w:tcPr>
            <w:tcW w:w="1204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  <w:tc>
          <w:tcPr>
            <w:tcW w:w="1399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пятница: с 8-00 до 17- 00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12-00 до 13-00 перерыв)</w:t>
            </w: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; суббота, воскресенье: выходной</w:t>
            </w:r>
          </w:p>
        </w:tc>
        <w:tc>
          <w:tcPr>
            <w:tcW w:w="1417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заявок, заключение договоров технологического присоединения</w:t>
            </w:r>
          </w:p>
        </w:tc>
        <w:tc>
          <w:tcPr>
            <w:tcW w:w="1659" w:type="dxa"/>
          </w:tcPr>
          <w:p w:rsidR="00E51504" w:rsidRDefault="000A4CB2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76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4.3. Информация о заочном обслуживании потребителей посредством телефонной связи.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E40C5E" w:rsidRPr="00E40C5E">
        <w:tc>
          <w:tcPr>
            <w:tcW w:w="4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Номер телефона по вопросам энергоснабжения: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номер телефона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p w:rsidR="00E40C5E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пунктом 4.1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Информации о качестве обслуживания потребителей услуг.</w:t>
      </w:r>
    </w:p>
    <w:p w:rsidR="00E51504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920"/>
        <w:gridCol w:w="3991"/>
      </w:tblGrid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 всего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жалобу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Категория, в которой зарегистрировано наибольшее число обращений, содержащих заявку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оказание услуг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услуг по технологическому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присоединению</w:t>
            </w:r>
          </w:p>
        </w:tc>
      </w:tr>
    </w:tbl>
    <w:p w:rsidR="00E51504" w:rsidRPr="009C3EC1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N 27, ст. 3477; N 48, ст. 6165; 2014, N 23, ст. 2930; N 26, ст. 3406; N 52, ст. 7537;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52, ст. 7539; 2015, N 14, ст. 2008).</w:t>
      </w:r>
      <w:proofErr w:type="gramEnd"/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C08FE">
        <w:rPr>
          <w:rFonts w:ascii="Times New Roman" w:hAnsi="Times New Roman" w:cs="Times New Roman"/>
          <w:sz w:val="26"/>
          <w:szCs w:val="26"/>
        </w:rPr>
        <w:t>озможность дистанционной подачи заявки</w:t>
      </w:r>
      <w:r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 к электрическим сетям</w:t>
      </w:r>
      <w:r w:rsidRPr="00EC08FE">
        <w:rPr>
          <w:rFonts w:ascii="Times New Roman" w:hAnsi="Times New Roman" w:cs="Times New Roman"/>
          <w:sz w:val="26"/>
          <w:szCs w:val="26"/>
        </w:rPr>
        <w:t>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1701"/>
        <w:gridCol w:w="1842"/>
        <w:gridCol w:w="1666"/>
      </w:tblGrid>
      <w:tr w:rsidR="00E51504" w:rsidTr="009966D9"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09" w:type="dxa"/>
            <w:gridSpan w:val="3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E51504" w:rsidTr="009966D9">
        <w:trPr>
          <w:trHeight w:val="1104"/>
        </w:trPr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осуществлению технологического присоединения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-3175</wp:posOffset>
            </wp:positionV>
            <wp:extent cx="5908675" cy="4028440"/>
            <wp:effectExtent l="0" t="0" r="15875" b="10160"/>
            <wp:wrapTight wrapText="bothSides">
              <wp:wrapPolygon edited="0">
                <wp:start x="0" y="0"/>
                <wp:lineTo x="0" y="21552"/>
                <wp:lineTo x="21588" y="21552"/>
                <wp:lineTo x="2158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опрошенных дали оценку «Да»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опрошенных дали оценку «Нет»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Pr="009C3EC1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4.8. Мероприятия, выполняемые сетевой организацией в целях повышения качества обслуживания потребителей.</w:t>
      </w:r>
    </w:p>
    <w:p w:rsidR="00E51504" w:rsidRPr="009C3EC1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Мероприятия, выполненные сетевой организацией в целях </w:t>
      </w:r>
      <w:r>
        <w:rPr>
          <w:rFonts w:ascii="Times New Roman" w:hAnsi="Times New Roman" w:cs="Times New Roman"/>
          <w:sz w:val="26"/>
          <w:szCs w:val="26"/>
        </w:rPr>
        <w:t>повышения качества обслуживания потребителей, в 2020</w:t>
      </w:r>
      <w:r w:rsidRPr="007A4BD4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4.9. Информация по обращениям потребителей.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643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11"/>
        <w:gridCol w:w="850"/>
        <w:gridCol w:w="835"/>
        <w:gridCol w:w="504"/>
        <w:gridCol w:w="504"/>
        <w:gridCol w:w="504"/>
        <w:gridCol w:w="504"/>
        <w:gridCol w:w="551"/>
        <w:gridCol w:w="45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9"/>
        <w:gridCol w:w="493"/>
        <w:gridCol w:w="504"/>
        <w:gridCol w:w="504"/>
        <w:gridCol w:w="484"/>
        <w:gridCol w:w="524"/>
        <w:gridCol w:w="504"/>
        <w:gridCol w:w="531"/>
        <w:gridCol w:w="477"/>
        <w:gridCol w:w="505"/>
      </w:tblGrid>
      <w:tr w:rsidR="009966D9" w:rsidRPr="005A178E" w:rsidTr="00902B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lastRenderedPageBreak/>
              <w:t>N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Идентификационный номер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Дата обращения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Время обращения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Форма обращения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жалобу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Факт получения потребителем ответа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Мероприятия по результатам обращения</w:t>
            </w:r>
          </w:p>
        </w:tc>
      </w:tr>
      <w:tr w:rsidR="009966D9" w:rsidRPr="005A178E" w:rsidTr="00902B0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Очное обращение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телефонной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сети Интернет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Письменное обращение посредством почтовой связи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Оказание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По технологическому присоединению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Организация коммерческого учета электроэнергии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Обращение оставлено без ответа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Выполненные мероприятия по результатам обращения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Планируемые мероприятия по результатам обращения</w:t>
            </w: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31</w:t>
            </w: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09.01.2020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№0001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13.01.2020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№0085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22.01.2020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№0286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29.01.2020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№0434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05.02.2020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№0645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10.03.2020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№1322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10.03.2020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№1356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10.03.</w:t>
            </w:r>
            <w:r w:rsidRPr="00902B0A">
              <w:rPr>
                <w:bCs/>
                <w:color w:val="00000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№1357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12.03.2020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№1396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24.04.2020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№2209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27.04.2020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№2259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29.04.2020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№2257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30.04.2020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№2318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№2489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21.05.</w:t>
            </w:r>
            <w:r w:rsidRPr="00902B0A">
              <w:rPr>
                <w:bCs/>
                <w:color w:val="00000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№2547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03.06.2020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№2758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03.06.2020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№2759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09.06.2020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№2892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19.06.2020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23.06.2020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№3144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03.07.2020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№3313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16.07.</w:t>
            </w:r>
            <w:r w:rsidRPr="00902B0A">
              <w:rPr>
                <w:bCs/>
                <w:color w:val="00000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№3601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23.07.2020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№3775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31.07.2020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№3955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№4530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№4531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№4598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28.08.2020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№4599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04.09.</w:t>
            </w:r>
            <w:r w:rsidRPr="00902B0A">
              <w:rPr>
                <w:bCs/>
                <w:color w:val="00000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№4739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04.09.2020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№4740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№4894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07.10.2020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 w:rsidP="00C16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C16C8D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C16C8D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08.10.2020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№5448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№5762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30.10.2020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№5955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30.10.</w:t>
            </w:r>
            <w:r w:rsidRPr="00902B0A">
              <w:rPr>
                <w:bCs/>
                <w:color w:val="00000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№5956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17.12.2020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№6847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№6895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8B3B47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23.12.2020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№6946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8B3B47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28.12.2020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№7030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9966D9" w:rsidRPr="005A178E" w:rsidTr="00902B0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8B3B47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9966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29.12.2020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996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№7062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:rsidR="00832515" w:rsidRPr="00E40C5E" w:rsidRDefault="00832515">
      <w:pPr>
        <w:rPr>
          <w:rFonts w:ascii="Times New Roman" w:hAnsi="Times New Roman" w:cs="Times New Roman"/>
        </w:rPr>
      </w:pPr>
    </w:p>
    <w:sectPr w:rsidR="00832515" w:rsidRPr="00E40C5E" w:rsidSect="00E40C5E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B0A"/>
    <w:multiLevelType w:val="multilevel"/>
    <w:tmpl w:val="C03EC36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E"/>
    <w:rsid w:val="000419FF"/>
    <w:rsid w:val="00096852"/>
    <w:rsid w:val="000A4CB2"/>
    <w:rsid w:val="001A086C"/>
    <w:rsid w:val="001E0248"/>
    <w:rsid w:val="00203A13"/>
    <w:rsid w:val="002740D7"/>
    <w:rsid w:val="00361BB0"/>
    <w:rsid w:val="00553857"/>
    <w:rsid w:val="0065530E"/>
    <w:rsid w:val="007C7BA4"/>
    <w:rsid w:val="00832515"/>
    <w:rsid w:val="00902B0A"/>
    <w:rsid w:val="009966D9"/>
    <w:rsid w:val="009C3EC1"/>
    <w:rsid w:val="00C16C8D"/>
    <w:rsid w:val="00CA213C"/>
    <w:rsid w:val="00E40C5E"/>
    <w:rsid w:val="00E51504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E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96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E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9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0DA8F373DABD02B41C7C5D912E013D48DB85B96DC07E7DF3D01501FB104E612A0C83D340B3D4ED4235AD951926910BEFAFE110EA244D48694027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DA8F373DABD02B41C7C5D912E013D48DB87BA67C5757DF3D01501FB104E612A1E838B4CB2D4F34431B8C348604C2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amneftegaz.ru/uploads/Electroteh/01.2021/17.%20%D0%9E%D0%B1%D1%8A%D0%B5%D0%BC%20%D1%81%D0%B2%D0%BE%D0%B1%D0%BE%D0%B4%D0%BD%D0%BE%D0%B9%20%D0%BC%D0%BE%D1%89%D0%BD%D0%BE%D1%81%D1%82%D0%B8%20%D0%B4%D0%BB%D1%8F%20%D1%82%D0%B5%D1%85%D0%BD%D0%BE%D0%BB%D0%BE%D0%B3%D0%B8%D1%87%D0%B5%D1%81%D0%BA%D0%BE%D0%B3%D0%BE%20%D0%BF%D1%80%D0%B8%D1%81%D0%BE%D0%B5%D0%B4%D0%B8%D0%BD%D0%B5%D0%BD%D0%B8%D1%8F%20%D0%B2%D1%8B%D1%88%D0%B5%2035%20%D0%BA%D0%92%20IV%D0%BA%D0%B2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94.736842105263165</c:v>
                </c:pt>
                <c:pt idx="1">
                  <c:v>0</c:v>
                </c:pt>
                <c:pt idx="2">
                  <c:v>5.2631578947368425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7673088"/>
        <c:axId val="35780224"/>
      </c:barChart>
      <c:valAx>
        <c:axId val="357802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7673088"/>
        <c:crosses val="autoZero"/>
        <c:crossBetween val="between"/>
      </c:valAx>
      <c:catAx>
        <c:axId val="1476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3578022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30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Дмитрий Олегович</dc:creator>
  <cp:lastModifiedBy>Алексашин Дмитрий Олегович</cp:lastModifiedBy>
  <cp:revision>6</cp:revision>
  <dcterms:created xsi:type="dcterms:W3CDTF">2021-03-18T06:32:00Z</dcterms:created>
  <dcterms:modified xsi:type="dcterms:W3CDTF">2021-03-18T07:54:00Z</dcterms:modified>
</cp:coreProperties>
</file>